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3493"/>
        <w:gridCol w:w="742"/>
        <w:gridCol w:w="562"/>
        <w:gridCol w:w="708"/>
        <w:gridCol w:w="714"/>
        <w:gridCol w:w="851"/>
        <w:gridCol w:w="992"/>
        <w:gridCol w:w="140"/>
        <w:gridCol w:w="4400"/>
        <w:gridCol w:w="1842"/>
      </w:tblGrid>
      <w:tr w:rsidR="000E549F" w:rsidRPr="000E549F" w:rsidTr="00AF3D66">
        <w:trPr>
          <w:tblHeader/>
          <w:jc w:val="center"/>
        </w:trPr>
        <w:tc>
          <w:tcPr>
            <w:tcW w:w="724" w:type="dxa"/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3</w:t>
            </w:r>
          </w:p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3.2.5</w:t>
            </w:r>
          </w:p>
        </w:tc>
        <w:tc>
          <w:tcPr>
            <w:tcW w:w="8062" w:type="dxa"/>
            <w:gridSpan w:val="7"/>
            <w:shd w:val="clear" w:color="auto" w:fill="F3F3F3"/>
          </w:tcPr>
          <w:p w:rsidR="000E549F" w:rsidRPr="000E549F" w:rsidRDefault="000E549F" w:rsidP="000E549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  <w:t>Anforderungen an Unterrichtsräume</w:t>
            </w:r>
          </w:p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  <w:t>Fachbereich Biologie</w:t>
            </w:r>
          </w:p>
        </w:tc>
        <w:tc>
          <w:tcPr>
            <w:tcW w:w="4540" w:type="dxa"/>
            <w:gridSpan w:val="2"/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193BA3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054DC5E2831646E49331BA2743466CEC"/>
                </w:placeholder>
                <w:showingPlcHdr/>
              </w:sdtPr>
              <w:sdtEndPr/>
              <w:sdtContent>
                <w:bookmarkStart w:id="0" w:name="_GoBack"/>
                <w:r w:rsidR="00193BA3" w:rsidRPr="00193BA3">
                  <w:rPr>
                    <w:rStyle w:val="Platzhaltertext"/>
                    <w:rFonts w:ascii="Arial" w:hAnsi="Arial" w:cs="Arial"/>
                  </w:rPr>
                  <w:t>Name, Vorname</w:t>
                </w:r>
                <w:bookmarkEnd w:id="0"/>
              </w:sdtContent>
            </w:sdt>
          </w:p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Raum</w:t>
            </w:r>
            <w:r w:rsidR="00193BA3">
              <w:rPr>
                <w:rFonts w:ascii="Arial" w:eastAsia="Times New Roman" w:hAnsi="Arial" w:cs="Times New Roman"/>
                <w:color w:val="000000"/>
                <w:lang w:eastAsia="de-DE"/>
              </w:rPr>
              <w:t>:</w:t>
            </w:r>
            <w:r w:rsidR="00193BA3">
              <w:rPr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06201561"/>
                <w:placeholder>
                  <w:docPart w:val="A5FB1A4AA55841A3B12E5380FA9A8CBB"/>
                </w:placeholder>
                <w:showingPlcHdr/>
              </w:sdtPr>
              <w:sdtEndPr/>
              <w:sdtContent>
                <w:r w:rsidR="00193BA3" w:rsidRPr="00193BA3">
                  <w:rPr>
                    <w:rStyle w:val="Platzhaltertext"/>
                    <w:rFonts w:ascii="Arial" w:hAnsi="Arial" w:cs="Arial"/>
                  </w:rPr>
                  <w:t>Raum-Nr.</w:t>
                </w:r>
              </w:sdtContent>
            </w:sdt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:</w:t>
            </w:r>
            <w:r w:rsidR="00193BA3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842" w:type="dxa"/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</w:p>
          <w:sdt>
            <w:sdtPr>
              <w:rPr>
                <w:rFonts w:ascii="Arial" w:hAnsi="Arial" w:cs="Arial"/>
                <w:color w:val="000000"/>
              </w:rPr>
              <w:id w:val="-303852430"/>
              <w:placeholder>
                <w:docPart w:val="BC58422FAC204AEC995AB59D9B3171A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0E549F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</w:tc>
      </w:tr>
      <w:tr w:rsidR="000E549F" w:rsidRPr="000E549F" w:rsidTr="00AF3D66">
        <w:trPr>
          <w:trHeight w:val="276"/>
          <w:tblHeader/>
          <w:jc w:val="center"/>
        </w:trPr>
        <w:tc>
          <w:tcPr>
            <w:tcW w:w="724" w:type="dxa"/>
            <w:vMerge w:val="restart"/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235" w:type="dxa"/>
            <w:gridSpan w:val="2"/>
            <w:vMerge w:val="restart"/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0" w:type="dxa"/>
            <w:gridSpan w:val="2"/>
            <w:vMerge w:val="restart"/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0E549F" w:rsidRPr="000E549F" w:rsidTr="00AF3D66">
        <w:trPr>
          <w:trHeight w:val="266"/>
          <w:tblHeader/>
          <w:jc w:val="center"/>
        </w:trPr>
        <w:tc>
          <w:tcPr>
            <w:tcW w:w="724" w:type="dxa"/>
            <w:vMerge/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0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0E549F" w:rsidRPr="000E549F" w:rsidTr="00AF3D66">
        <w:trPr>
          <w:trHeight w:val="771"/>
          <w:jc w:val="center"/>
        </w:trPr>
        <w:tc>
          <w:tcPr>
            <w:tcW w:w="724" w:type="dxa"/>
            <w:shd w:val="clear" w:color="auto" w:fill="auto"/>
          </w:tcPr>
          <w:p w:rsidR="000E549F" w:rsidRPr="000E549F" w:rsidRDefault="000E549F" w:rsidP="000E54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3493" w:type="dxa"/>
            <w:tcBorders>
              <w:right w:val="nil"/>
            </w:tcBorders>
            <w:shd w:val="clear" w:color="auto" w:fill="auto"/>
          </w:tcPr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  <w:t>Bitte folgende Checklisten auch hinzuziehen:</w:t>
            </w:r>
            <w:r w:rsidRPr="000E549F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 </w:t>
            </w:r>
          </w:p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70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1.5 PSA</w:t>
            </w:r>
          </w:p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3.1 Einrichtungen in Unterrichtsräumen</w:t>
            </w:r>
          </w:p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3.2 Fachräume Allgemein</w:t>
            </w:r>
          </w:p>
        </w:tc>
        <w:tc>
          <w:tcPr>
            <w:tcW w:w="6242" w:type="dxa"/>
            <w:gridSpan w:val="2"/>
            <w:tcBorders>
              <w:left w:val="nil"/>
            </w:tcBorders>
            <w:shd w:val="clear" w:color="auto" w:fill="auto"/>
          </w:tcPr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lang w:eastAsia="de-DE"/>
              </w:rPr>
              <w:t>3.2.1 Fachbereich Chemie (bei Tätigkeiten mit Gefahrstoffen)</w:t>
            </w:r>
          </w:p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lang w:eastAsia="de-DE"/>
              </w:rPr>
              <w:t>8       Umgang mit Arbeitsmitteln, Prüfungen</w:t>
            </w:r>
          </w:p>
        </w:tc>
      </w:tr>
      <w:tr w:rsidR="000E549F" w:rsidRPr="000E549F" w:rsidTr="00AF3D66">
        <w:trPr>
          <w:jc w:val="center"/>
        </w:trPr>
        <w:tc>
          <w:tcPr>
            <w:tcW w:w="724" w:type="dxa"/>
            <w:shd w:val="clear" w:color="auto" w:fill="auto"/>
          </w:tcPr>
          <w:p w:rsidR="000E549F" w:rsidRPr="000E549F" w:rsidRDefault="000E549F" w:rsidP="000E54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4444" w:type="dxa"/>
            <w:gridSpan w:val="10"/>
            <w:shd w:val="clear" w:color="auto" w:fill="auto"/>
          </w:tcPr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Rechtsgrundlagen für die nachfolgenden Prüfkriterien sind: </w:t>
            </w:r>
          </w:p>
          <w:p w:rsidR="000E549F" w:rsidRPr="000E549F" w:rsidRDefault="000E549F" w:rsidP="000E54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lang w:eastAsia="de-DE"/>
              </w:rPr>
              <w:t>ArbSchG, BioStoffV, TRBA 500, GefStoffV, MuSchG, ArbMedVV, GenTG, GenTSV, TierKBG, DGUV V1, DGUV V 81, DGUV R 102-001, RiSU, Hygieneplan für Schulen</w:t>
            </w:r>
          </w:p>
        </w:tc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Stehen die grundlegenden Vorschriften für Tätigkeiten mit biologischen Arbeitsstoffen </w:t>
            </w:r>
          </w:p>
          <w:p w:rsidR="00193BA3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im Unterricht zur Verfügung? 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3F74C725E3C5432D953ECAA341A0BB0D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0FE18A5D69454F708233E2F40FC5729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vor Tätigkeiten mit biologischen Arbeitsstoffen Gefährdungsbeurteilungen durchgeführt und dokumentiert?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193BA3" w:rsidRPr="000E549F" w:rsidRDefault="00193BA3" w:rsidP="00193BA3">
            <w:pPr>
              <w:numPr>
                <w:ilvl w:val="0"/>
                <w:numId w:val="3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Ermittlung der Gefährdung</w:t>
            </w:r>
          </w:p>
          <w:p w:rsidR="00193BA3" w:rsidRPr="000E549F" w:rsidRDefault="00193BA3" w:rsidP="00193BA3">
            <w:pPr>
              <w:numPr>
                <w:ilvl w:val="0"/>
                <w:numId w:val="3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Substitutionsprüfung</w:t>
            </w:r>
          </w:p>
          <w:p w:rsidR="00193BA3" w:rsidRPr="000E549F" w:rsidRDefault="00193BA3" w:rsidP="00193BA3">
            <w:pPr>
              <w:numPr>
                <w:ilvl w:val="0"/>
                <w:numId w:val="3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Festlegung der Schutzstufe</w:t>
            </w:r>
          </w:p>
          <w:p w:rsidR="00193BA3" w:rsidRPr="000E549F" w:rsidRDefault="00193BA3" w:rsidP="00193BA3">
            <w:pPr>
              <w:numPr>
                <w:ilvl w:val="0"/>
                <w:numId w:val="3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Tätigkeiten mit biologischen Arbeitsstoffen der Risikogruppe 3 und 4 sind verboten</w:t>
            </w:r>
          </w:p>
          <w:p w:rsidR="00193BA3" w:rsidRPr="000E549F" w:rsidRDefault="00193BA3" w:rsidP="00193BA3">
            <w:pPr>
              <w:numPr>
                <w:ilvl w:val="0"/>
                <w:numId w:val="3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Festlegung baulicher, technischer, organisatorischer und persönlicher Schutzmaßnahmen</w:t>
            </w:r>
          </w:p>
          <w:p w:rsidR="00193BA3" w:rsidRPr="000E549F" w:rsidRDefault="00193BA3" w:rsidP="00193BA3">
            <w:pPr>
              <w:spacing w:after="0" w:line="240" w:lineRule="auto"/>
              <w:ind w:left="340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Achtung: Schutz besonderer Personen, z.B. mit verminderter Immunabwehr, Schwangere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45749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841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6902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250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1716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64401554"/>
            <w:placeholder>
              <w:docPart w:val="EF2DB83EEE66468EBDC1A5DAEF34694F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93222831"/>
            <w:placeholder>
              <w:docPart w:val="AB9323EA6C664883A3A216D113A828A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Betriebsanweisungen für Tätigkeiten mit biologischen Arbeitsstoffen vorhanden?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4834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3157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2111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0417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2370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75195861"/>
            <w:placeholder>
              <w:docPart w:val="35B104D45C394F2691A9F2C7E5DB7083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52031868"/>
            <w:placeholder>
              <w:docPart w:val="F89A4241FCF14DD395BC8DFEB8C1ABC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Besitzen die unterrichtenden Beschäftigten die notwendigen Grundkenntnisse in mikrobiologischen Arbeitstechniken?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94272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491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7817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4073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1903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81226149"/>
            <w:placeholder>
              <w:docPart w:val="BBED8B7D46D64CC99AA112554434DC91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80246245"/>
            <w:placeholder>
              <w:docPart w:val="43CA61CA9A6546899627AD39CE42BE0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Bestehen bei Tätigkeiten mit biologischen 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Arbeitsstoffen Infektionsgefährdungen?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03896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8567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3878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2316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789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59220929"/>
            <w:placeholder>
              <w:docPart w:val="ABE797C3C5C64B2EAF5641EE0D36E3BF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69266537"/>
            <w:placeholder>
              <w:docPart w:val="2297592299474C29A351CE8ACDB52FC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Lehrkräfte, Schüler*innen und ggf. sonstige Beschäftigte regelmäßig hinsichtlich Gefährdungen und Schutzmaßnahmen bei Tätigkeiten mit biologischen Arbeitsstoffen unterwiesen?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95501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899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9354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1872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4333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17739892"/>
            <w:placeholder>
              <w:docPart w:val="5BC7338D93E84E01B7B05B05751BD5AD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74761873"/>
            <w:placeholder>
              <w:docPart w:val="CE80512B92CC441098DA1EB1359FD6A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Werden bei Erfordernis arbeitsmedizinische 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Vorsorgeberatungen angeboten?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60117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9996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9865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498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5128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04332741"/>
            <w:placeholder>
              <w:docPart w:val="598EC1AAB08948AABB5DF4E15D2909A5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30766052"/>
            <w:placeholder>
              <w:docPart w:val="5AA3EBD09BA84AA49F36862D7313E25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Werden gezielte Tätigkeiten nach 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§ 2 BioStoffV durchgeführt?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193BA3" w:rsidRPr="000E549F" w:rsidRDefault="00193BA3" w:rsidP="00193BA3">
            <w:pPr>
              <w:numPr>
                <w:ilvl w:val="0"/>
                <w:numId w:val="4"/>
              </w:numPr>
              <w:spacing w:after="0" w:line="240" w:lineRule="auto"/>
              <w:ind w:left="340" w:hanging="218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Gefährdungsbeurteilung nach BioStoffV durchführen</w:t>
            </w:r>
          </w:p>
          <w:p w:rsidR="00193BA3" w:rsidRPr="000E549F" w:rsidRDefault="00193BA3" w:rsidP="00193BA3">
            <w:pPr>
              <w:numPr>
                <w:ilvl w:val="0"/>
                <w:numId w:val="4"/>
              </w:numPr>
              <w:spacing w:after="0" w:line="240" w:lineRule="auto"/>
              <w:ind w:left="340" w:hanging="218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Tätigkeiten sind auf Risikogruppe 1 beschränkt,</w:t>
            </w:r>
          </w:p>
          <w:p w:rsidR="00193BA3" w:rsidRPr="000E549F" w:rsidRDefault="00193BA3" w:rsidP="00193BA3">
            <w:pPr>
              <w:numPr>
                <w:ilvl w:val="0"/>
                <w:numId w:val="4"/>
              </w:numPr>
              <w:spacing w:after="0" w:line="240" w:lineRule="auto"/>
              <w:ind w:left="340" w:hanging="218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Tätigkeiten mit Stoffen der Risikogruppe 2 nur im Einzelfall (Sekundarstufe II mit besonderen Schwerpunkten) möglich, Anzeigepflicht beim LAGuS beachten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43202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9746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3782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095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6015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46325867"/>
            <w:placeholder>
              <w:docPart w:val="2735CBD985F24B9BB7090CC52CFF8D9B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29693753"/>
            <w:placeholder>
              <w:docPart w:val="D1D30BA5A0304588A517F6B892DE4B8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nicht gezielte</w:t>
            </w:r>
            <w:r w:rsidRPr="000E549F"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Tätigkeiten nach 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§ 2 BioStoffV durchgeführt?</w:t>
            </w:r>
          </w:p>
          <w:p w:rsidR="00193BA3" w:rsidRPr="000E549F" w:rsidRDefault="00193BA3" w:rsidP="00193BA3">
            <w:pPr>
              <w:numPr>
                <w:ilvl w:val="0"/>
                <w:numId w:val="5"/>
              </w:numPr>
              <w:spacing w:after="0" w:line="240" w:lineRule="auto"/>
              <w:ind w:left="340" w:hanging="218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Gefährdungsbeurteilung nach BioStoffV durchführen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82706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2360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3373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2968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434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15348443"/>
            <w:placeholder>
              <w:docPart w:val="0A1B02B3F2064CF19E3C9F4DC17EC823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32807208"/>
            <w:placeholder>
              <w:docPart w:val="4439160039A146E1BF4DA6C87C52081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Arbeitsbereiche, in denen Tätigkeiten der Schutzstufe 2 durchgeführt werden, für diesen Zeitraum mit dem Symbol „Biogefährdung“ gekennzeichnet?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highlight w:val="yellow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98395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050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6067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9192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7315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84136808"/>
            <w:placeholder>
              <w:docPart w:val="758ED4EAF22744CE81431F6AA499FABD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88032969"/>
            <w:placeholder>
              <w:docPart w:val="DC9398616B404584ACC84CC2A420A74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Stehen bei Tätigkeiten in der Schutzstufe 2</w:t>
            </w:r>
          </w:p>
          <w:p w:rsidR="00193BA3" w:rsidRPr="000E549F" w:rsidRDefault="00193BA3" w:rsidP="00193BA3">
            <w:pPr>
              <w:numPr>
                <w:ilvl w:val="0"/>
                <w:numId w:val="1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Augendusche,</w:t>
            </w:r>
          </w:p>
          <w:p w:rsidR="00193BA3" w:rsidRPr="000E549F" w:rsidRDefault="00193BA3" w:rsidP="00193BA3">
            <w:pPr>
              <w:numPr>
                <w:ilvl w:val="0"/>
                <w:numId w:val="1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Persönliche Schutzausrüstung (Schutzkittel, Handschuhe, evtl. Schutzbrille, Mundschutz)</w:t>
            </w:r>
          </w:p>
          <w:p w:rsidR="00193BA3" w:rsidRPr="000E549F" w:rsidRDefault="00193BA3" w:rsidP="00193BA3">
            <w:pPr>
              <w:spacing w:after="0" w:line="240" w:lineRule="auto"/>
              <w:ind w:left="122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zur Verfügung?</w:t>
            </w:r>
          </w:p>
        </w:tc>
        <w:sdt>
          <w:sdtPr>
            <w:rPr>
              <w:color w:val="000000"/>
              <w:sz w:val="28"/>
            </w:rPr>
            <w:id w:val="62682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1681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170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7090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2496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86791068"/>
            <w:placeholder>
              <w:docPart w:val="B5E28B8A18C142BDB8C2CA7508820DDE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35861319"/>
            <w:placeholder>
              <w:docPart w:val="352BD96FACA24E91866D4B571ADB05A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Ist für Tätigkeiten in der Schutzstufe 2, bei denen mit Bioaerosolen zu rechnen ist, eine mikrobiologische Sicherheitswerkbank oder ein Abzug mit HEPA-Filter vorhanden?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66747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7420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423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8687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5327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34099335"/>
            <w:placeholder>
              <w:docPart w:val="7AB200DA8F6347F090EC20E956E3323E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94952592"/>
            <w:placeholder>
              <w:docPart w:val="B4AA25A6F9D042CE940C13AB1BD8451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Arbeitsgeräte und -flächen nach Beendigung der Tätigkeiten in Schutzstufe 2 desinfiziert?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54330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6230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0785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7737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0860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88021077"/>
            <w:placeholder>
              <w:docPart w:val="8F234EF6E47D430AAC9CEFF53C5E153D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2419452"/>
            <w:placeholder>
              <w:docPart w:val="97E9964B6A5741F5B9B4D2662027617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Abfälle biologischer Arbeitsstoffe der Risikogruppe 2 in geeigneten und gekenn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zeichneten Behältern gesammelt und vor der Entsorgung autoklaviert?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21092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2367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3364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0921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7117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85479016"/>
            <w:placeholder>
              <w:docPart w:val="55860FC5BD1042DB9B74362B8A90A61C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0707231"/>
            <w:placeholder>
              <w:docPart w:val="02465CC5D13849ED893A3C38B4FA947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>Werden Tierpräparate sachgerecht gelagert?</w:t>
            </w:r>
          </w:p>
          <w:p w:rsidR="00193BA3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</w:pP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 xml:space="preserve">Beachte: keine undichten Gefäße bei der Konservierung mit Formaldehyd und/oder 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>Alkohol!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highlight w:val="yellow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29216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7653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4774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8353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2304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71517735"/>
            <w:placeholder>
              <w:docPart w:val="DDA393928D854DC3B2D89808DB7612D8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36826690"/>
            <w:placeholder>
              <w:docPart w:val="EDB8034AA6694476A8104F31B7B475C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>Wird nur mit desinfizierten Tierpräparaten umgegangen?</w:t>
            </w:r>
          </w:p>
          <w:p w:rsidR="00193BA3" w:rsidRPr="000E549F" w:rsidRDefault="00193BA3" w:rsidP="00193BA3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>nur desinfizierte Präparate</w:t>
            </w:r>
          </w:p>
          <w:p w:rsidR="00193BA3" w:rsidRPr="000E549F" w:rsidRDefault="00193BA3" w:rsidP="00193BA3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>gegen Berühren sichern,</w:t>
            </w:r>
          </w:p>
          <w:p w:rsidR="00193BA3" w:rsidRPr="000E549F" w:rsidRDefault="00193BA3" w:rsidP="00193BA3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>ggf. geeignete Schutzhandschuhe tragen,</w:t>
            </w:r>
          </w:p>
          <w:p w:rsidR="00193BA3" w:rsidRPr="000E549F" w:rsidRDefault="00193BA3" w:rsidP="00193BA3">
            <w:pPr>
              <w:numPr>
                <w:ilvl w:val="0"/>
                <w:numId w:val="8"/>
              </w:numPr>
              <w:spacing w:after="0" w:line="240" w:lineRule="auto"/>
              <w:ind w:left="340" w:hanging="218"/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  <w:t>Hautkontakt mit Konservierungsmitteln, Bioziden verhindern</w:t>
            </w:r>
          </w:p>
          <w:p w:rsidR="00193BA3" w:rsidRPr="000E549F" w:rsidRDefault="00193BA3" w:rsidP="00193BA3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77215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2649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7078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2856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3993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14846162"/>
            <w:placeholder>
              <w:docPart w:val="2799FA2BE20F43EB8904A93E39A54A03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24368685"/>
            <w:placeholder>
              <w:docPart w:val="0CE1F26A7CD34F3D93585878C4E9245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gentechnischen Arbeiten (Experimente), die nicht unter das GenTG fallen, durchgeführt?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193BA3" w:rsidRDefault="00193BA3" w:rsidP="00193BA3">
            <w:pPr>
              <w:numPr>
                <w:ilvl w:val="0"/>
                <w:numId w:val="6"/>
              </w:numPr>
              <w:spacing w:after="0" w:line="240" w:lineRule="auto"/>
              <w:ind w:left="340" w:hanging="218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Schutzmaßnahmen der Schutzstufe 1 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     </w:t>
            </w: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erforderlich</w:t>
            </w:r>
          </w:p>
          <w:p w:rsidR="00193BA3" w:rsidRPr="000E549F" w:rsidRDefault="00193BA3" w:rsidP="00193BA3">
            <w:pPr>
              <w:numPr>
                <w:ilvl w:val="0"/>
                <w:numId w:val="6"/>
              </w:numPr>
              <w:spacing w:after="0" w:line="240" w:lineRule="auto"/>
              <w:ind w:left="340" w:hanging="218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genetische Experimente zählen zu den gezielten Tätigkeiten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41220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8975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487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3391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6005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36605421"/>
            <w:placeholder>
              <w:docPart w:val="15CF362B9D434293B829D293503EC3C6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41489865"/>
            <w:placeholder>
              <w:docPart w:val="7AA8BDA71A7744848D08DDEDACE9C01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Werden gentechnischen Arbeiten, die unter 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das GenTG </w:t>
            </w:r>
            <w:proofErr w:type="gramStart"/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fallen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,</w:t>
            </w: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durchgeführt?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193BA3" w:rsidRPr="000E549F" w:rsidRDefault="00193BA3" w:rsidP="00193BA3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Risikobewertung nach GenTSV durchführen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75079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6804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1267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0438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2931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26634399"/>
            <w:placeholder>
              <w:docPart w:val="D8FD39B05E0C4A89BFB95585A971ED7B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688525"/>
            <w:placeholder>
              <w:docPart w:val="DF43BD18C3D240A5A3A2CFF6050006F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Arbeitsgeräte, die mit Mikro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organismen in Berührung gekommen sind, sterilisiert?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Werden die Arbeitsplätze mit handelsüblichen 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Desinfektionslösungen desinfiziert?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80446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2259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7541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6384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2292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1701891"/>
            <w:placeholder>
              <w:docPart w:val="82A2561311C14EC89AB754151F32C3AB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05018430"/>
            <w:placeholder>
              <w:docPart w:val="822B77C51E7C420C94289FD354305E3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trHeight w:val="858"/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Abfälle mit biologischen Arbeits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stoffen in geeigneten und gekennzeichneten Behältern gesammelt und vor der Entsorgung sterilisiert?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97753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3812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581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0313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20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81287285"/>
            <w:placeholder>
              <w:docPart w:val="4367A1CF88374B6495497000C2BD8329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32749164"/>
            <w:placeholder>
              <w:docPart w:val="A3CCA79821154DFD89E7ED446AC2F77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trHeight w:val="858"/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beim Umgang mit Tieren, für z. B. Demonstrationsversuche, die allgemeinen Grundregeln beachtet?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z.B.</w:t>
            </w:r>
          </w:p>
          <w:p w:rsidR="00193BA3" w:rsidRPr="000E549F" w:rsidRDefault="00193BA3" w:rsidP="00193BA3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keine kranken, giftigen, gefährlichen Tiere einsetzen</w:t>
            </w:r>
          </w:p>
          <w:p w:rsidR="00193BA3" w:rsidRPr="000E549F" w:rsidRDefault="00193BA3" w:rsidP="00193BA3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Bezugsquelle beachten (Zoohandel)</w:t>
            </w:r>
          </w:p>
          <w:p w:rsidR="00193BA3" w:rsidRPr="000E549F" w:rsidRDefault="00193BA3" w:rsidP="00193BA3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u. U. amtstierärztliche Bescheinigung erforderlich</w:t>
            </w:r>
          </w:p>
          <w:p w:rsidR="00193BA3" w:rsidRPr="000E549F" w:rsidRDefault="00193BA3" w:rsidP="00193BA3">
            <w:pPr>
              <w:numPr>
                <w:ilvl w:val="0"/>
                <w:numId w:val="7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i/>
                <w:color w:val="00000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hygienische Maßnahmen beachten </w:t>
            </w:r>
          </w:p>
          <w:p w:rsidR="00193BA3" w:rsidRPr="000E549F" w:rsidRDefault="00193BA3" w:rsidP="00193BA3">
            <w:pPr>
              <w:spacing w:after="0" w:line="240" w:lineRule="auto"/>
              <w:ind w:left="340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(Hygieneplan für die Schule)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46195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6254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5205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8122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8098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77666049"/>
            <w:placeholder>
              <w:docPart w:val="3B296547D36C4D9D9FAB63A5349DE574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38771204"/>
            <w:placeholder>
              <w:docPart w:val="A09E76A832D24F249EAC1B617455830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trHeight w:val="858"/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Wird der Umgang mit giftigen Pflanzen und Pilzen auf den notwenigen Bedarf beschränkt? 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3119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0598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5015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2662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6983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8996504"/>
            <w:placeholder>
              <w:docPart w:val="2839423A37EA49608DC7C28EA239C6A9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01281489"/>
            <w:placeholder>
              <w:docPart w:val="AC17A20399A64EF59D54B20298F12A7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193BA3" w:rsidRPr="000E549F" w:rsidTr="00F1731F">
        <w:trPr>
          <w:trHeight w:val="858"/>
          <w:jc w:val="center"/>
        </w:trPr>
        <w:tc>
          <w:tcPr>
            <w:tcW w:w="724" w:type="dxa"/>
            <w:shd w:val="clear" w:color="auto" w:fill="auto"/>
          </w:tcPr>
          <w:p w:rsidR="00193BA3" w:rsidRPr="000E549F" w:rsidRDefault="00193BA3" w:rsidP="00193BA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Schüler*innen über mögliche Gefährdungen informiert?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193BA3" w:rsidRPr="000E549F" w:rsidRDefault="00193BA3" w:rsidP="00193B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sichere und geeignete Werkzeuge be-</w:t>
            </w:r>
          </w:p>
          <w:p w:rsidR="00193BA3" w:rsidRPr="000E549F" w:rsidRDefault="00193BA3" w:rsidP="00193BA3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nutzen</w:t>
            </w:r>
          </w:p>
          <w:p w:rsidR="00193BA3" w:rsidRPr="000E549F" w:rsidRDefault="00193BA3" w:rsidP="00193B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Umgang nach Art und Anzahl auf den notwendigen Bedarf beschränken</w:t>
            </w:r>
          </w:p>
          <w:p w:rsidR="00193BA3" w:rsidRPr="000E549F" w:rsidRDefault="00193BA3" w:rsidP="00193B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Schüler*innen über Vergiftungssymptome und Allergien informieren</w:t>
            </w:r>
          </w:p>
          <w:p w:rsidR="00193BA3" w:rsidRPr="000E549F" w:rsidRDefault="00193BA3" w:rsidP="00193BA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0E549F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ggf. geeignete Schutzhandschuhe tragen</w:t>
            </w:r>
          </w:p>
          <w:p w:rsidR="00193BA3" w:rsidRPr="000E549F" w:rsidRDefault="00193BA3" w:rsidP="00193BA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31946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971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4830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5333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0411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193BA3" w:rsidRPr="00270090" w:rsidRDefault="00193BA3" w:rsidP="00193BA3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62346732"/>
            <w:placeholder>
              <w:docPart w:val="60E040368E6244228893E5D8E422CCB9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28419035"/>
            <w:placeholder>
              <w:docPart w:val="C36EE91C00AF44359D74F5C83F1BC6B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93BA3" w:rsidRPr="00193BA3" w:rsidRDefault="00193BA3" w:rsidP="00193BA3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193BA3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0E549F">
      <w:footerReference w:type="default" r:id="rId7"/>
      <w:pgSz w:w="16838" w:h="11906" w:orient="landscape"/>
      <w:pgMar w:top="1134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9F" w:rsidRDefault="000E549F" w:rsidP="000E549F">
      <w:pPr>
        <w:spacing w:after="0" w:line="240" w:lineRule="auto"/>
      </w:pPr>
      <w:r>
        <w:separator/>
      </w:r>
    </w:p>
  </w:endnote>
  <w:endnote w:type="continuationSeparator" w:id="0">
    <w:p w:rsidR="000E549F" w:rsidRDefault="000E549F" w:rsidP="000E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49F" w:rsidRDefault="000E549F" w:rsidP="000E549F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0E549F" w:rsidRDefault="000E549F" w:rsidP="000E549F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  <w:p w:rsidR="000E549F" w:rsidRDefault="000E549F">
    <w:pPr>
      <w:pStyle w:val="Fuzeile"/>
    </w:pPr>
  </w:p>
  <w:p w:rsidR="000E549F" w:rsidRDefault="000E54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9F" w:rsidRDefault="000E549F" w:rsidP="000E549F">
      <w:pPr>
        <w:spacing w:after="0" w:line="240" w:lineRule="auto"/>
      </w:pPr>
      <w:r>
        <w:separator/>
      </w:r>
    </w:p>
  </w:footnote>
  <w:footnote w:type="continuationSeparator" w:id="0">
    <w:p w:rsidR="000E549F" w:rsidRDefault="000E549F" w:rsidP="000E5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BEC"/>
    <w:multiLevelType w:val="hybridMultilevel"/>
    <w:tmpl w:val="046CF87A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4E47"/>
    <w:multiLevelType w:val="hybridMultilevel"/>
    <w:tmpl w:val="BBD8C308"/>
    <w:lvl w:ilvl="0" w:tplc="BD563A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01AE"/>
    <w:multiLevelType w:val="hybridMultilevel"/>
    <w:tmpl w:val="61DA75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755E67"/>
    <w:multiLevelType w:val="hybridMultilevel"/>
    <w:tmpl w:val="9D1E1CCA"/>
    <w:lvl w:ilvl="0" w:tplc="5FCCA0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164FD"/>
    <w:multiLevelType w:val="hybridMultilevel"/>
    <w:tmpl w:val="1882739E"/>
    <w:lvl w:ilvl="0" w:tplc="BD563A6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88139C"/>
    <w:multiLevelType w:val="hybridMultilevel"/>
    <w:tmpl w:val="9EB29DDA"/>
    <w:lvl w:ilvl="0" w:tplc="5FCCA06C">
      <w:start w:val="1"/>
      <w:numFmt w:val="bullet"/>
      <w:lvlText w:val="­"/>
      <w:lvlJc w:val="left"/>
      <w:pPr>
        <w:ind w:left="84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4FA12519"/>
    <w:multiLevelType w:val="hybridMultilevel"/>
    <w:tmpl w:val="E054BA2A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B0ECB"/>
    <w:multiLevelType w:val="hybridMultilevel"/>
    <w:tmpl w:val="60C26AE4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4A40"/>
    <w:multiLevelType w:val="hybridMultilevel"/>
    <w:tmpl w:val="6C1E1D10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CDjTYcF+5s/t6a5QtYYEgn5bvVRFXKx8W31oYOUlEApY5s8q+QCy4H9EmWRfyWdGDtPI5OVtz960/5/ibVElA==" w:salt="l8nOMlOnktNpxrNteTIRr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9F"/>
    <w:rsid w:val="00084256"/>
    <w:rsid w:val="000E549F"/>
    <w:rsid w:val="00105743"/>
    <w:rsid w:val="00193BA3"/>
    <w:rsid w:val="002A79BC"/>
    <w:rsid w:val="004E2719"/>
    <w:rsid w:val="00C4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47F79F7-E897-4FC1-BCB5-52D6B9E7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49F"/>
  </w:style>
  <w:style w:type="paragraph" w:styleId="Fuzeile">
    <w:name w:val="footer"/>
    <w:basedOn w:val="Standard"/>
    <w:link w:val="FuzeileZchn"/>
    <w:unhideWhenUsed/>
    <w:rsid w:val="000E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49F"/>
  </w:style>
  <w:style w:type="character" w:styleId="Seitenzahl">
    <w:name w:val="page number"/>
    <w:basedOn w:val="Absatz-Standardschriftart"/>
    <w:rsid w:val="000E549F"/>
  </w:style>
  <w:style w:type="character" w:styleId="Platzhaltertext">
    <w:name w:val="Placeholder Text"/>
    <w:basedOn w:val="Absatz-Standardschriftart"/>
    <w:uiPriority w:val="99"/>
    <w:semiHidden/>
    <w:rsid w:val="00193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74C725E3C5432D953ECAA341A0B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69154-6570-414F-B93A-6E5623353E5E}"/>
      </w:docPartPr>
      <w:docPartBody>
        <w:p w:rsidR="005D607F" w:rsidRDefault="00395190" w:rsidP="00395190">
          <w:pPr>
            <w:pStyle w:val="3F74C725E3C5432D953ECAA341A0BB0D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FE18A5D69454F708233E2F40FC57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6B447-91BA-4AC5-BFEC-33134733F225}"/>
      </w:docPartPr>
      <w:docPartBody>
        <w:p w:rsidR="005D607F" w:rsidRDefault="00395190" w:rsidP="00395190">
          <w:pPr>
            <w:pStyle w:val="0FE18A5D69454F708233E2F40FC57294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F2DB83EEE66468EBDC1A5DAEF346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80092-3AB1-4D21-AE29-92CD623657E8}"/>
      </w:docPartPr>
      <w:docPartBody>
        <w:p w:rsidR="005D607F" w:rsidRDefault="00395190" w:rsidP="00395190">
          <w:pPr>
            <w:pStyle w:val="EF2DB83EEE66468EBDC1A5DAEF34694F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B9323EA6C664883A3A216D113A82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5BAEA-6350-45AE-A813-F61DCC70F4BE}"/>
      </w:docPartPr>
      <w:docPartBody>
        <w:p w:rsidR="005D607F" w:rsidRDefault="00395190" w:rsidP="00395190">
          <w:pPr>
            <w:pStyle w:val="AB9323EA6C664883A3A216D113A828A1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5B104D45C394F2691A9F2C7E5DB7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75D78-9C9B-4814-AB48-AE0E94C677EB}"/>
      </w:docPartPr>
      <w:docPartBody>
        <w:p w:rsidR="005D607F" w:rsidRDefault="00395190" w:rsidP="00395190">
          <w:pPr>
            <w:pStyle w:val="35B104D45C394F2691A9F2C7E5DB7083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89A4241FCF14DD395BC8DFEB8C1A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5641C-02DA-4C7A-8219-7B2C9568C9CE}"/>
      </w:docPartPr>
      <w:docPartBody>
        <w:p w:rsidR="005D607F" w:rsidRDefault="00395190" w:rsidP="00395190">
          <w:pPr>
            <w:pStyle w:val="F89A4241FCF14DD395BC8DFEB8C1ABCB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BED8B7D46D64CC99AA112554434D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8DC73-F0B3-44CF-8B93-FA7FA33B8C05}"/>
      </w:docPartPr>
      <w:docPartBody>
        <w:p w:rsidR="005D607F" w:rsidRDefault="00395190" w:rsidP="00395190">
          <w:pPr>
            <w:pStyle w:val="BBED8B7D46D64CC99AA112554434DC91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3CA61CA9A6546899627AD39CE42B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46B2F-F8D1-43C4-B899-1CD1984297A6}"/>
      </w:docPartPr>
      <w:docPartBody>
        <w:p w:rsidR="005D607F" w:rsidRDefault="00395190" w:rsidP="00395190">
          <w:pPr>
            <w:pStyle w:val="43CA61CA9A6546899627AD39CE42BE06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BE797C3C5C64B2EAF5641EE0D36E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BA6BC-DE91-4E3D-A4D9-130BFD83BD99}"/>
      </w:docPartPr>
      <w:docPartBody>
        <w:p w:rsidR="005D607F" w:rsidRDefault="00395190" w:rsidP="00395190">
          <w:pPr>
            <w:pStyle w:val="ABE797C3C5C64B2EAF5641EE0D36E3BF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297592299474C29A351CE8ACDB52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43056-CE2E-474F-9F06-C2DAE243EFE6}"/>
      </w:docPartPr>
      <w:docPartBody>
        <w:p w:rsidR="005D607F" w:rsidRDefault="00395190" w:rsidP="00395190">
          <w:pPr>
            <w:pStyle w:val="2297592299474C29A351CE8ACDB52FC7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BC7338D93E84E01B7B05B05751BD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BF193-6E78-4F8F-A1E5-7545333FAD3D}"/>
      </w:docPartPr>
      <w:docPartBody>
        <w:p w:rsidR="005D607F" w:rsidRDefault="00395190" w:rsidP="00395190">
          <w:pPr>
            <w:pStyle w:val="5BC7338D93E84E01B7B05B05751BD5AD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E80512B92CC441098DA1EB1359FD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9B18-A74D-4E6F-A27E-3043BEF32860}"/>
      </w:docPartPr>
      <w:docPartBody>
        <w:p w:rsidR="005D607F" w:rsidRDefault="00395190" w:rsidP="00395190">
          <w:pPr>
            <w:pStyle w:val="CE80512B92CC441098DA1EB1359FD6A2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98EC1AAB08948AABB5DF4E15D290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10DD8-6A4D-4FD3-A788-D45A8CFB32E5}"/>
      </w:docPartPr>
      <w:docPartBody>
        <w:p w:rsidR="005D607F" w:rsidRDefault="00395190" w:rsidP="00395190">
          <w:pPr>
            <w:pStyle w:val="598EC1AAB08948AABB5DF4E15D2909A5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AA3EBD09BA84AA49F36862D7313E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05F70-BA69-4D80-8391-76A01F611868}"/>
      </w:docPartPr>
      <w:docPartBody>
        <w:p w:rsidR="005D607F" w:rsidRDefault="00395190" w:rsidP="00395190">
          <w:pPr>
            <w:pStyle w:val="5AA3EBD09BA84AA49F36862D7313E255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735CBD985F24B9BB7090CC52CFF8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041C8-967D-4AEA-9B79-7AC1DB580EEB}"/>
      </w:docPartPr>
      <w:docPartBody>
        <w:p w:rsidR="005D607F" w:rsidRDefault="00395190" w:rsidP="00395190">
          <w:pPr>
            <w:pStyle w:val="2735CBD985F24B9BB7090CC52CFF8D9B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1D30BA5A0304588A517F6B892DE4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70358-CD10-40BE-B83C-09D5F39493F8}"/>
      </w:docPartPr>
      <w:docPartBody>
        <w:p w:rsidR="005D607F" w:rsidRDefault="00395190" w:rsidP="00395190">
          <w:pPr>
            <w:pStyle w:val="D1D30BA5A0304588A517F6B892DE4B87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A1B02B3F2064CF19E3C9F4DC17EC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5D66B-97B8-4732-8782-E2285F044754}"/>
      </w:docPartPr>
      <w:docPartBody>
        <w:p w:rsidR="005D607F" w:rsidRDefault="00395190" w:rsidP="00395190">
          <w:pPr>
            <w:pStyle w:val="0A1B02B3F2064CF19E3C9F4DC17EC823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439160039A146E1BF4DA6C87C520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08BB0-016B-4B90-8E22-923A68DEC97D}"/>
      </w:docPartPr>
      <w:docPartBody>
        <w:p w:rsidR="005D607F" w:rsidRDefault="00395190" w:rsidP="00395190">
          <w:pPr>
            <w:pStyle w:val="4439160039A146E1BF4DA6C87C52081E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58ED4EAF22744CE81431F6AA499F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9535F-F8F0-4A2B-B241-E074E311A058}"/>
      </w:docPartPr>
      <w:docPartBody>
        <w:p w:rsidR="005D607F" w:rsidRDefault="00395190" w:rsidP="00395190">
          <w:pPr>
            <w:pStyle w:val="758ED4EAF22744CE81431F6AA499FABD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C9398616B404584ACC84CC2A420A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5B8B8-8B8B-4E36-807B-00492FC63FF1}"/>
      </w:docPartPr>
      <w:docPartBody>
        <w:p w:rsidR="005D607F" w:rsidRDefault="00395190" w:rsidP="00395190">
          <w:pPr>
            <w:pStyle w:val="DC9398616B404584ACC84CC2A420A748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5E28B8A18C142BDB8C2CA7508820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F13E8-BB5A-492E-8706-0F542907CCB7}"/>
      </w:docPartPr>
      <w:docPartBody>
        <w:p w:rsidR="005D607F" w:rsidRDefault="00395190" w:rsidP="00395190">
          <w:pPr>
            <w:pStyle w:val="B5E28B8A18C142BDB8C2CA7508820DDE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52BD96FACA24E91866D4B571ADB0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161D1-2E5B-416B-BCDA-ED638DE9F39A}"/>
      </w:docPartPr>
      <w:docPartBody>
        <w:p w:rsidR="005D607F" w:rsidRDefault="00395190" w:rsidP="00395190">
          <w:pPr>
            <w:pStyle w:val="352BD96FACA24E91866D4B571ADB05AD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AB200DA8F6347F090EC20E956E33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3D370-410B-4D72-BA5A-782F579A0EFE}"/>
      </w:docPartPr>
      <w:docPartBody>
        <w:p w:rsidR="005D607F" w:rsidRDefault="00395190" w:rsidP="00395190">
          <w:pPr>
            <w:pStyle w:val="7AB200DA8F6347F090EC20E956E3323E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4AA25A6F9D042CE940C13AB1BD84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66627-95DC-4BE3-8F39-F9D38CBE9EDE}"/>
      </w:docPartPr>
      <w:docPartBody>
        <w:p w:rsidR="005D607F" w:rsidRDefault="00395190" w:rsidP="00395190">
          <w:pPr>
            <w:pStyle w:val="B4AA25A6F9D042CE940C13AB1BD8451A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F234EF6E47D430AAC9CEFF53C5E1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15ED3-2481-4DD6-9CFF-810AFE5B9E4E}"/>
      </w:docPartPr>
      <w:docPartBody>
        <w:p w:rsidR="005D607F" w:rsidRDefault="00395190" w:rsidP="00395190">
          <w:pPr>
            <w:pStyle w:val="8F234EF6E47D430AAC9CEFF53C5E153D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7E9964B6A5741F5B9B4D26620276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A1450-25FD-4636-97C7-59235EF41E61}"/>
      </w:docPartPr>
      <w:docPartBody>
        <w:p w:rsidR="005D607F" w:rsidRDefault="00395190" w:rsidP="00395190">
          <w:pPr>
            <w:pStyle w:val="97E9964B6A5741F5B9B4D2662027617E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5860FC5BD1042DB9B74362B8A90A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D3821-0157-4EE7-A5AE-01AAC4F2AAF0}"/>
      </w:docPartPr>
      <w:docPartBody>
        <w:p w:rsidR="005D607F" w:rsidRDefault="00395190" w:rsidP="00395190">
          <w:pPr>
            <w:pStyle w:val="55860FC5BD1042DB9B74362B8A90A61C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2465CC5D13849ED893A3C38B4FA9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7593E-0E2B-46D4-98F7-458934C409D1}"/>
      </w:docPartPr>
      <w:docPartBody>
        <w:p w:rsidR="005D607F" w:rsidRDefault="00395190" w:rsidP="00395190">
          <w:pPr>
            <w:pStyle w:val="02465CC5D13849ED893A3C38B4FA9473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DA393928D854DC3B2D89808DB761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D36E7-C54F-416A-91E0-16DAC7BD080B}"/>
      </w:docPartPr>
      <w:docPartBody>
        <w:p w:rsidR="005D607F" w:rsidRDefault="00395190" w:rsidP="00395190">
          <w:pPr>
            <w:pStyle w:val="DDA393928D854DC3B2D89808DB7612D8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DB8034AA6694476A8104F31B7B47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47D7F-447C-465E-A6B2-F4A9633700C7}"/>
      </w:docPartPr>
      <w:docPartBody>
        <w:p w:rsidR="005D607F" w:rsidRDefault="00395190" w:rsidP="00395190">
          <w:pPr>
            <w:pStyle w:val="EDB8034AA6694476A8104F31B7B475C6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799FA2BE20F43EB8904A93E39A54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23CD3-3814-4A6E-95E3-D22E993A4056}"/>
      </w:docPartPr>
      <w:docPartBody>
        <w:p w:rsidR="005D607F" w:rsidRDefault="00395190" w:rsidP="00395190">
          <w:pPr>
            <w:pStyle w:val="2799FA2BE20F43EB8904A93E39A54A03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CE1F26A7CD34F3D93585878C4E92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13CB4-44CA-4981-A3ED-2521F17667E2}"/>
      </w:docPartPr>
      <w:docPartBody>
        <w:p w:rsidR="005D607F" w:rsidRDefault="00395190" w:rsidP="00395190">
          <w:pPr>
            <w:pStyle w:val="0CE1F26A7CD34F3D93585878C4E92456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5CF362B9D434293B829D293503EC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F0045-EFA3-4354-9B6B-635A1F6B83A9}"/>
      </w:docPartPr>
      <w:docPartBody>
        <w:p w:rsidR="005D607F" w:rsidRDefault="00395190" w:rsidP="00395190">
          <w:pPr>
            <w:pStyle w:val="15CF362B9D434293B829D293503EC3C6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AA8BDA71A7744848D08DDEDACE9C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562B7-1373-4B72-B7BE-0B1ED68E788F}"/>
      </w:docPartPr>
      <w:docPartBody>
        <w:p w:rsidR="005D607F" w:rsidRDefault="00395190" w:rsidP="00395190">
          <w:pPr>
            <w:pStyle w:val="7AA8BDA71A7744848D08DDEDACE9C017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8FD39B05E0C4A89BFB95585A971E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D4033-1006-453F-A7F8-4169D0BB3F0E}"/>
      </w:docPartPr>
      <w:docPartBody>
        <w:p w:rsidR="005D607F" w:rsidRDefault="00395190" w:rsidP="00395190">
          <w:pPr>
            <w:pStyle w:val="D8FD39B05E0C4A89BFB95585A971ED7B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F43BD18C3D240A5A3A2CFF605000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C2486-8474-4460-9624-30E277B5314D}"/>
      </w:docPartPr>
      <w:docPartBody>
        <w:p w:rsidR="005D607F" w:rsidRDefault="00395190" w:rsidP="00395190">
          <w:pPr>
            <w:pStyle w:val="DF43BD18C3D240A5A3A2CFF6050006F8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2A2561311C14EC89AB754151F32C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6B724-FC66-40CB-9DD0-C878542B591B}"/>
      </w:docPartPr>
      <w:docPartBody>
        <w:p w:rsidR="005D607F" w:rsidRDefault="00395190" w:rsidP="00395190">
          <w:pPr>
            <w:pStyle w:val="82A2561311C14EC89AB754151F32C3AB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22B77C51E7C420C94289FD354305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0B584-BA3C-4913-B1BA-D22AE39E5CD1}"/>
      </w:docPartPr>
      <w:docPartBody>
        <w:p w:rsidR="005D607F" w:rsidRDefault="00395190" w:rsidP="00395190">
          <w:pPr>
            <w:pStyle w:val="822B77C51E7C420C94289FD354305E36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367A1CF88374B6495497000C2BD8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BD5C3-9ACB-4706-AEB7-65489CBC957E}"/>
      </w:docPartPr>
      <w:docPartBody>
        <w:p w:rsidR="005D607F" w:rsidRDefault="00395190" w:rsidP="00395190">
          <w:pPr>
            <w:pStyle w:val="4367A1CF88374B6495497000C2BD8329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3CCA79821154DFD89E7ED446AC2F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403B2-9665-42AB-9EF6-D0638264467D}"/>
      </w:docPartPr>
      <w:docPartBody>
        <w:p w:rsidR="005D607F" w:rsidRDefault="00395190" w:rsidP="00395190">
          <w:pPr>
            <w:pStyle w:val="A3CCA79821154DFD89E7ED446AC2F775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B296547D36C4D9D9FAB63A5349DE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A9E9B-A48F-4E60-9146-4780E8EE8090}"/>
      </w:docPartPr>
      <w:docPartBody>
        <w:p w:rsidR="005D607F" w:rsidRDefault="00395190" w:rsidP="00395190">
          <w:pPr>
            <w:pStyle w:val="3B296547D36C4D9D9FAB63A5349DE574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09E76A832D24F249EAC1B6174558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D8010-55F0-454A-A75E-F2D53F854F22}"/>
      </w:docPartPr>
      <w:docPartBody>
        <w:p w:rsidR="005D607F" w:rsidRDefault="00395190" w:rsidP="00395190">
          <w:pPr>
            <w:pStyle w:val="A09E76A832D24F249EAC1B617455830B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839423A37EA49608DC7C28EA239C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2215B-ED35-491B-8B2A-5346018EEA7B}"/>
      </w:docPartPr>
      <w:docPartBody>
        <w:p w:rsidR="005D607F" w:rsidRDefault="00395190" w:rsidP="00395190">
          <w:pPr>
            <w:pStyle w:val="2839423A37EA49608DC7C28EA239C6A9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C17A20399A64EF59D54B20298F12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76F77-8FAE-415F-BEFA-EA1B50512DD7}"/>
      </w:docPartPr>
      <w:docPartBody>
        <w:p w:rsidR="005D607F" w:rsidRDefault="00395190" w:rsidP="00395190">
          <w:pPr>
            <w:pStyle w:val="AC17A20399A64EF59D54B20298F12A72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0E040368E6244228893E5D8E422C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D3BB1-C0EA-4C6C-9CCC-9B8E03264EAF}"/>
      </w:docPartPr>
      <w:docPartBody>
        <w:p w:rsidR="005D607F" w:rsidRDefault="00395190" w:rsidP="00395190">
          <w:pPr>
            <w:pStyle w:val="60E040368E6244228893E5D8E422CCB9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36EE91C00AF44359D74F5C83F1BC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E2207-2AA1-4634-9FC5-4A5FDF3CD41A}"/>
      </w:docPartPr>
      <w:docPartBody>
        <w:p w:rsidR="005D607F" w:rsidRDefault="00395190" w:rsidP="00395190">
          <w:pPr>
            <w:pStyle w:val="C36EE91C00AF44359D74F5C83F1BC6B31"/>
          </w:pPr>
          <w:r w:rsidRPr="00193BA3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54DC5E2831646E49331BA2743466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B9A10-7894-43E0-86E6-8D554144F5D7}"/>
      </w:docPartPr>
      <w:docPartBody>
        <w:p w:rsidR="005D607F" w:rsidRDefault="00395190" w:rsidP="00395190">
          <w:pPr>
            <w:pStyle w:val="054DC5E2831646E49331BA2743466CEC1"/>
          </w:pPr>
          <w:r w:rsidRPr="00193BA3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A5FB1A4AA55841A3B12E5380FA9A8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9A795-6670-4B99-ADE7-33985EEE0B94}"/>
      </w:docPartPr>
      <w:docPartBody>
        <w:p w:rsidR="005D607F" w:rsidRDefault="00395190" w:rsidP="00395190">
          <w:pPr>
            <w:pStyle w:val="A5FB1A4AA55841A3B12E5380FA9A8CBB1"/>
          </w:pPr>
          <w:r w:rsidRPr="00193BA3">
            <w:rPr>
              <w:rStyle w:val="Platzhaltertext"/>
              <w:rFonts w:ascii="Arial" w:hAnsi="Arial" w:cs="Arial"/>
            </w:rPr>
            <w:t>Raum-Nr.</w:t>
          </w:r>
        </w:p>
      </w:docPartBody>
    </w:docPart>
    <w:docPart>
      <w:docPartPr>
        <w:name w:val="BC58422FAC204AEC995AB59D9B317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E4C54-C79E-40B0-B37A-6BBEF55E55ED}"/>
      </w:docPartPr>
      <w:docPartBody>
        <w:p w:rsidR="005D607F" w:rsidRDefault="00395190" w:rsidP="00395190">
          <w:pPr>
            <w:pStyle w:val="BC58422FAC204AEC995AB59D9B3171A91"/>
          </w:pPr>
          <w:r w:rsidRPr="00193BA3">
            <w:rPr>
              <w:rStyle w:val="Platzhaltertext"/>
              <w:rFonts w:ascii="Arial" w:hAnsi="Arial" w:cs="Arial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90"/>
    <w:rsid w:val="00395190"/>
    <w:rsid w:val="005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5190"/>
    <w:rPr>
      <w:color w:val="808080"/>
    </w:rPr>
  </w:style>
  <w:style w:type="paragraph" w:customStyle="1" w:styleId="3F74C725E3C5432D953ECAA341A0BB0D">
    <w:name w:val="3F74C725E3C5432D953ECAA341A0BB0D"/>
    <w:rsid w:val="00395190"/>
  </w:style>
  <w:style w:type="paragraph" w:customStyle="1" w:styleId="0FE18A5D69454F708233E2F40FC57294">
    <w:name w:val="0FE18A5D69454F708233E2F40FC57294"/>
    <w:rsid w:val="00395190"/>
  </w:style>
  <w:style w:type="paragraph" w:customStyle="1" w:styleId="EF2DB83EEE66468EBDC1A5DAEF34694F">
    <w:name w:val="EF2DB83EEE66468EBDC1A5DAEF34694F"/>
    <w:rsid w:val="00395190"/>
  </w:style>
  <w:style w:type="paragraph" w:customStyle="1" w:styleId="AB9323EA6C664883A3A216D113A828A1">
    <w:name w:val="AB9323EA6C664883A3A216D113A828A1"/>
    <w:rsid w:val="00395190"/>
  </w:style>
  <w:style w:type="paragraph" w:customStyle="1" w:styleId="35B104D45C394F2691A9F2C7E5DB7083">
    <w:name w:val="35B104D45C394F2691A9F2C7E5DB7083"/>
    <w:rsid w:val="00395190"/>
  </w:style>
  <w:style w:type="paragraph" w:customStyle="1" w:styleId="F89A4241FCF14DD395BC8DFEB8C1ABCB">
    <w:name w:val="F89A4241FCF14DD395BC8DFEB8C1ABCB"/>
    <w:rsid w:val="00395190"/>
  </w:style>
  <w:style w:type="paragraph" w:customStyle="1" w:styleId="BBED8B7D46D64CC99AA112554434DC91">
    <w:name w:val="BBED8B7D46D64CC99AA112554434DC91"/>
    <w:rsid w:val="00395190"/>
  </w:style>
  <w:style w:type="paragraph" w:customStyle="1" w:styleId="43CA61CA9A6546899627AD39CE42BE06">
    <w:name w:val="43CA61CA9A6546899627AD39CE42BE06"/>
    <w:rsid w:val="00395190"/>
  </w:style>
  <w:style w:type="paragraph" w:customStyle="1" w:styleId="ABE797C3C5C64B2EAF5641EE0D36E3BF">
    <w:name w:val="ABE797C3C5C64B2EAF5641EE0D36E3BF"/>
    <w:rsid w:val="00395190"/>
  </w:style>
  <w:style w:type="paragraph" w:customStyle="1" w:styleId="2297592299474C29A351CE8ACDB52FC7">
    <w:name w:val="2297592299474C29A351CE8ACDB52FC7"/>
    <w:rsid w:val="00395190"/>
  </w:style>
  <w:style w:type="paragraph" w:customStyle="1" w:styleId="5BC7338D93E84E01B7B05B05751BD5AD">
    <w:name w:val="5BC7338D93E84E01B7B05B05751BD5AD"/>
    <w:rsid w:val="00395190"/>
  </w:style>
  <w:style w:type="paragraph" w:customStyle="1" w:styleId="CE80512B92CC441098DA1EB1359FD6A2">
    <w:name w:val="CE80512B92CC441098DA1EB1359FD6A2"/>
    <w:rsid w:val="00395190"/>
  </w:style>
  <w:style w:type="paragraph" w:customStyle="1" w:styleId="598EC1AAB08948AABB5DF4E15D2909A5">
    <w:name w:val="598EC1AAB08948AABB5DF4E15D2909A5"/>
    <w:rsid w:val="00395190"/>
  </w:style>
  <w:style w:type="paragraph" w:customStyle="1" w:styleId="5AA3EBD09BA84AA49F36862D7313E255">
    <w:name w:val="5AA3EBD09BA84AA49F36862D7313E255"/>
    <w:rsid w:val="00395190"/>
  </w:style>
  <w:style w:type="paragraph" w:customStyle="1" w:styleId="2735CBD985F24B9BB7090CC52CFF8D9B">
    <w:name w:val="2735CBD985F24B9BB7090CC52CFF8D9B"/>
    <w:rsid w:val="00395190"/>
  </w:style>
  <w:style w:type="paragraph" w:customStyle="1" w:styleId="D1D30BA5A0304588A517F6B892DE4B87">
    <w:name w:val="D1D30BA5A0304588A517F6B892DE4B87"/>
    <w:rsid w:val="00395190"/>
  </w:style>
  <w:style w:type="paragraph" w:customStyle="1" w:styleId="0A1B02B3F2064CF19E3C9F4DC17EC823">
    <w:name w:val="0A1B02B3F2064CF19E3C9F4DC17EC823"/>
    <w:rsid w:val="00395190"/>
  </w:style>
  <w:style w:type="paragraph" w:customStyle="1" w:styleId="4439160039A146E1BF4DA6C87C52081E">
    <w:name w:val="4439160039A146E1BF4DA6C87C52081E"/>
    <w:rsid w:val="00395190"/>
  </w:style>
  <w:style w:type="paragraph" w:customStyle="1" w:styleId="758ED4EAF22744CE81431F6AA499FABD">
    <w:name w:val="758ED4EAF22744CE81431F6AA499FABD"/>
    <w:rsid w:val="00395190"/>
  </w:style>
  <w:style w:type="paragraph" w:customStyle="1" w:styleId="DC9398616B404584ACC84CC2A420A748">
    <w:name w:val="DC9398616B404584ACC84CC2A420A748"/>
    <w:rsid w:val="00395190"/>
  </w:style>
  <w:style w:type="paragraph" w:customStyle="1" w:styleId="B5E28B8A18C142BDB8C2CA7508820DDE">
    <w:name w:val="B5E28B8A18C142BDB8C2CA7508820DDE"/>
    <w:rsid w:val="00395190"/>
  </w:style>
  <w:style w:type="paragraph" w:customStyle="1" w:styleId="352BD96FACA24E91866D4B571ADB05AD">
    <w:name w:val="352BD96FACA24E91866D4B571ADB05AD"/>
    <w:rsid w:val="00395190"/>
  </w:style>
  <w:style w:type="paragraph" w:customStyle="1" w:styleId="7AB200DA8F6347F090EC20E956E3323E">
    <w:name w:val="7AB200DA8F6347F090EC20E956E3323E"/>
    <w:rsid w:val="00395190"/>
  </w:style>
  <w:style w:type="paragraph" w:customStyle="1" w:styleId="B4AA25A6F9D042CE940C13AB1BD8451A">
    <w:name w:val="B4AA25A6F9D042CE940C13AB1BD8451A"/>
    <w:rsid w:val="00395190"/>
  </w:style>
  <w:style w:type="paragraph" w:customStyle="1" w:styleId="8F234EF6E47D430AAC9CEFF53C5E153D">
    <w:name w:val="8F234EF6E47D430AAC9CEFF53C5E153D"/>
    <w:rsid w:val="00395190"/>
  </w:style>
  <w:style w:type="paragraph" w:customStyle="1" w:styleId="97E9964B6A5741F5B9B4D2662027617E">
    <w:name w:val="97E9964B6A5741F5B9B4D2662027617E"/>
    <w:rsid w:val="00395190"/>
  </w:style>
  <w:style w:type="paragraph" w:customStyle="1" w:styleId="55860FC5BD1042DB9B74362B8A90A61C">
    <w:name w:val="55860FC5BD1042DB9B74362B8A90A61C"/>
    <w:rsid w:val="00395190"/>
  </w:style>
  <w:style w:type="paragraph" w:customStyle="1" w:styleId="02465CC5D13849ED893A3C38B4FA9473">
    <w:name w:val="02465CC5D13849ED893A3C38B4FA9473"/>
    <w:rsid w:val="00395190"/>
  </w:style>
  <w:style w:type="paragraph" w:customStyle="1" w:styleId="DDA393928D854DC3B2D89808DB7612D8">
    <w:name w:val="DDA393928D854DC3B2D89808DB7612D8"/>
    <w:rsid w:val="00395190"/>
  </w:style>
  <w:style w:type="paragraph" w:customStyle="1" w:styleId="EDB8034AA6694476A8104F31B7B475C6">
    <w:name w:val="EDB8034AA6694476A8104F31B7B475C6"/>
    <w:rsid w:val="00395190"/>
  </w:style>
  <w:style w:type="paragraph" w:customStyle="1" w:styleId="2799FA2BE20F43EB8904A93E39A54A03">
    <w:name w:val="2799FA2BE20F43EB8904A93E39A54A03"/>
    <w:rsid w:val="00395190"/>
  </w:style>
  <w:style w:type="paragraph" w:customStyle="1" w:styleId="0CE1F26A7CD34F3D93585878C4E92456">
    <w:name w:val="0CE1F26A7CD34F3D93585878C4E92456"/>
    <w:rsid w:val="00395190"/>
  </w:style>
  <w:style w:type="paragraph" w:customStyle="1" w:styleId="15CF362B9D434293B829D293503EC3C6">
    <w:name w:val="15CF362B9D434293B829D293503EC3C6"/>
    <w:rsid w:val="00395190"/>
  </w:style>
  <w:style w:type="paragraph" w:customStyle="1" w:styleId="7AA8BDA71A7744848D08DDEDACE9C017">
    <w:name w:val="7AA8BDA71A7744848D08DDEDACE9C017"/>
    <w:rsid w:val="00395190"/>
  </w:style>
  <w:style w:type="paragraph" w:customStyle="1" w:styleId="D8FD39B05E0C4A89BFB95585A971ED7B">
    <w:name w:val="D8FD39B05E0C4A89BFB95585A971ED7B"/>
    <w:rsid w:val="00395190"/>
  </w:style>
  <w:style w:type="paragraph" w:customStyle="1" w:styleId="DF43BD18C3D240A5A3A2CFF6050006F8">
    <w:name w:val="DF43BD18C3D240A5A3A2CFF6050006F8"/>
    <w:rsid w:val="00395190"/>
  </w:style>
  <w:style w:type="paragraph" w:customStyle="1" w:styleId="82A2561311C14EC89AB754151F32C3AB">
    <w:name w:val="82A2561311C14EC89AB754151F32C3AB"/>
    <w:rsid w:val="00395190"/>
  </w:style>
  <w:style w:type="paragraph" w:customStyle="1" w:styleId="822B77C51E7C420C94289FD354305E36">
    <w:name w:val="822B77C51E7C420C94289FD354305E36"/>
    <w:rsid w:val="00395190"/>
  </w:style>
  <w:style w:type="paragraph" w:customStyle="1" w:styleId="4367A1CF88374B6495497000C2BD8329">
    <w:name w:val="4367A1CF88374B6495497000C2BD8329"/>
    <w:rsid w:val="00395190"/>
  </w:style>
  <w:style w:type="paragraph" w:customStyle="1" w:styleId="A3CCA79821154DFD89E7ED446AC2F775">
    <w:name w:val="A3CCA79821154DFD89E7ED446AC2F775"/>
    <w:rsid w:val="00395190"/>
  </w:style>
  <w:style w:type="paragraph" w:customStyle="1" w:styleId="3B296547D36C4D9D9FAB63A5349DE574">
    <w:name w:val="3B296547D36C4D9D9FAB63A5349DE574"/>
    <w:rsid w:val="00395190"/>
  </w:style>
  <w:style w:type="paragraph" w:customStyle="1" w:styleId="A09E76A832D24F249EAC1B617455830B">
    <w:name w:val="A09E76A832D24F249EAC1B617455830B"/>
    <w:rsid w:val="00395190"/>
  </w:style>
  <w:style w:type="paragraph" w:customStyle="1" w:styleId="2839423A37EA49608DC7C28EA239C6A9">
    <w:name w:val="2839423A37EA49608DC7C28EA239C6A9"/>
    <w:rsid w:val="00395190"/>
  </w:style>
  <w:style w:type="paragraph" w:customStyle="1" w:styleId="AC17A20399A64EF59D54B20298F12A72">
    <w:name w:val="AC17A20399A64EF59D54B20298F12A72"/>
    <w:rsid w:val="00395190"/>
  </w:style>
  <w:style w:type="paragraph" w:customStyle="1" w:styleId="60E040368E6244228893E5D8E422CCB9">
    <w:name w:val="60E040368E6244228893E5D8E422CCB9"/>
    <w:rsid w:val="00395190"/>
  </w:style>
  <w:style w:type="paragraph" w:customStyle="1" w:styleId="C36EE91C00AF44359D74F5C83F1BC6B3">
    <w:name w:val="C36EE91C00AF44359D74F5C83F1BC6B3"/>
    <w:rsid w:val="00395190"/>
  </w:style>
  <w:style w:type="paragraph" w:customStyle="1" w:styleId="054DC5E2831646E49331BA2743466CEC">
    <w:name w:val="054DC5E2831646E49331BA2743466CEC"/>
    <w:rsid w:val="00395190"/>
  </w:style>
  <w:style w:type="paragraph" w:customStyle="1" w:styleId="0B6C5803E8F84FCAAB260F7C349054ED">
    <w:name w:val="0B6C5803E8F84FCAAB260F7C349054ED"/>
    <w:rsid w:val="00395190"/>
  </w:style>
  <w:style w:type="paragraph" w:customStyle="1" w:styleId="A5FB1A4AA55841A3B12E5380FA9A8CBB">
    <w:name w:val="A5FB1A4AA55841A3B12E5380FA9A8CBB"/>
    <w:rsid w:val="00395190"/>
  </w:style>
  <w:style w:type="paragraph" w:customStyle="1" w:styleId="BC58422FAC204AEC995AB59D9B3171A9">
    <w:name w:val="BC58422FAC204AEC995AB59D9B3171A9"/>
    <w:rsid w:val="00395190"/>
  </w:style>
  <w:style w:type="paragraph" w:customStyle="1" w:styleId="054DC5E2831646E49331BA2743466CEC1">
    <w:name w:val="054DC5E2831646E49331BA2743466CEC1"/>
    <w:rsid w:val="00395190"/>
    <w:rPr>
      <w:rFonts w:eastAsiaTheme="minorHAnsi"/>
      <w:lang w:eastAsia="en-US"/>
    </w:rPr>
  </w:style>
  <w:style w:type="paragraph" w:customStyle="1" w:styleId="A5FB1A4AA55841A3B12E5380FA9A8CBB1">
    <w:name w:val="A5FB1A4AA55841A3B12E5380FA9A8CBB1"/>
    <w:rsid w:val="00395190"/>
    <w:rPr>
      <w:rFonts w:eastAsiaTheme="minorHAnsi"/>
      <w:lang w:eastAsia="en-US"/>
    </w:rPr>
  </w:style>
  <w:style w:type="paragraph" w:customStyle="1" w:styleId="BC58422FAC204AEC995AB59D9B3171A91">
    <w:name w:val="BC58422FAC204AEC995AB59D9B3171A91"/>
    <w:rsid w:val="00395190"/>
    <w:rPr>
      <w:rFonts w:eastAsiaTheme="minorHAnsi"/>
      <w:lang w:eastAsia="en-US"/>
    </w:rPr>
  </w:style>
  <w:style w:type="paragraph" w:customStyle="1" w:styleId="3F74C725E3C5432D953ECAA341A0BB0D1">
    <w:name w:val="3F74C725E3C5432D953ECAA341A0BB0D1"/>
    <w:rsid w:val="00395190"/>
    <w:rPr>
      <w:rFonts w:eastAsiaTheme="minorHAnsi"/>
      <w:lang w:eastAsia="en-US"/>
    </w:rPr>
  </w:style>
  <w:style w:type="paragraph" w:customStyle="1" w:styleId="0FE18A5D69454F708233E2F40FC572941">
    <w:name w:val="0FE18A5D69454F708233E2F40FC572941"/>
    <w:rsid w:val="00395190"/>
    <w:rPr>
      <w:rFonts w:eastAsiaTheme="minorHAnsi"/>
      <w:lang w:eastAsia="en-US"/>
    </w:rPr>
  </w:style>
  <w:style w:type="paragraph" w:customStyle="1" w:styleId="EF2DB83EEE66468EBDC1A5DAEF34694F1">
    <w:name w:val="EF2DB83EEE66468EBDC1A5DAEF34694F1"/>
    <w:rsid w:val="00395190"/>
    <w:rPr>
      <w:rFonts w:eastAsiaTheme="minorHAnsi"/>
      <w:lang w:eastAsia="en-US"/>
    </w:rPr>
  </w:style>
  <w:style w:type="paragraph" w:customStyle="1" w:styleId="AB9323EA6C664883A3A216D113A828A11">
    <w:name w:val="AB9323EA6C664883A3A216D113A828A11"/>
    <w:rsid w:val="00395190"/>
    <w:rPr>
      <w:rFonts w:eastAsiaTheme="minorHAnsi"/>
      <w:lang w:eastAsia="en-US"/>
    </w:rPr>
  </w:style>
  <w:style w:type="paragraph" w:customStyle="1" w:styleId="35B104D45C394F2691A9F2C7E5DB70831">
    <w:name w:val="35B104D45C394F2691A9F2C7E5DB70831"/>
    <w:rsid w:val="00395190"/>
    <w:rPr>
      <w:rFonts w:eastAsiaTheme="minorHAnsi"/>
      <w:lang w:eastAsia="en-US"/>
    </w:rPr>
  </w:style>
  <w:style w:type="paragraph" w:customStyle="1" w:styleId="F89A4241FCF14DD395BC8DFEB8C1ABCB1">
    <w:name w:val="F89A4241FCF14DD395BC8DFEB8C1ABCB1"/>
    <w:rsid w:val="00395190"/>
    <w:rPr>
      <w:rFonts w:eastAsiaTheme="minorHAnsi"/>
      <w:lang w:eastAsia="en-US"/>
    </w:rPr>
  </w:style>
  <w:style w:type="paragraph" w:customStyle="1" w:styleId="BBED8B7D46D64CC99AA112554434DC911">
    <w:name w:val="BBED8B7D46D64CC99AA112554434DC911"/>
    <w:rsid w:val="00395190"/>
    <w:rPr>
      <w:rFonts w:eastAsiaTheme="minorHAnsi"/>
      <w:lang w:eastAsia="en-US"/>
    </w:rPr>
  </w:style>
  <w:style w:type="paragraph" w:customStyle="1" w:styleId="43CA61CA9A6546899627AD39CE42BE061">
    <w:name w:val="43CA61CA9A6546899627AD39CE42BE061"/>
    <w:rsid w:val="00395190"/>
    <w:rPr>
      <w:rFonts w:eastAsiaTheme="minorHAnsi"/>
      <w:lang w:eastAsia="en-US"/>
    </w:rPr>
  </w:style>
  <w:style w:type="paragraph" w:customStyle="1" w:styleId="ABE797C3C5C64B2EAF5641EE0D36E3BF1">
    <w:name w:val="ABE797C3C5C64B2EAF5641EE0D36E3BF1"/>
    <w:rsid w:val="00395190"/>
    <w:rPr>
      <w:rFonts w:eastAsiaTheme="minorHAnsi"/>
      <w:lang w:eastAsia="en-US"/>
    </w:rPr>
  </w:style>
  <w:style w:type="paragraph" w:customStyle="1" w:styleId="2297592299474C29A351CE8ACDB52FC71">
    <w:name w:val="2297592299474C29A351CE8ACDB52FC71"/>
    <w:rsid w:val="00395190"/>
    <w:rPr>
      <w:rFonts w:eastAsiaTheme="minorHAnsi"/>
      <w:lang w:eastAsia="en-US"/>
    </w:rPr>
  </w:style>
  <w:style w:type="paragraph" w:customStyle="1" w:styleId="5BC7338D93E84E01B7B05B05751BD5AD1">
    <w:name w:val="5BC7338D93E84E01B7B05B05751BD5AD1"/>
    <w:rsid w:val="00395190"/>
    <w:rPr>
      <w:rFonts w:eastAsiaTheme="minorHAnsi"/>
      <w:lang w:eastAsia="en-US"/>
    </w:rPr>
  </w:style>
  <w:style w:type="paragraph" w:customStyle="1" w:styleId="CE80512B92CC441098DA1EB1359FD6A21">
    <w:name w:val="CE80512B92CC441098DA1EB1359FD6A21"/>
    <w:rsid w:val="00395190"/>
    <w:rPr>
      <w:rFonts w:eastAsiaTheme="minorHAnsi"/>
      <w:lang w:eastAsia="en-US"/>
    </w:rPr>
  </w:style>
  <w:style w:type="paragraph" w:customStyle="1" w:styleId="598EC1AAB08948AABB5DF4E15D2909A51">
    <w:name w:val="598EC1AAB08948AABB5DF4E15D2909A51"/>
    <w:rsid w:val="00395190"/>
    <w:rPr>
      <w:rFonts w:eastAsiaTheme="minorHAnsi"/>
      <w:lang w:eastAsia="en-US"/>
    </w:rPr>
  </w:style>
  <w:style w:type="paragraph" w:customStyle="1" w:styleId="5AA3EBD09BA84AA49F36862D7313E2551">
    <w:name w:val="5AA3EBD09BA84AA49F36862D7313E2551"/>
    <w:rsid w:val="00395190"/>
    <w:rPr>
      <w:rFonts w:eastAsiaTheme="minorHAnsi"/>
      <w:lang w:eastAsia="en-US"/>
    </w:rPr>
  </w:style>
  <w:style w:type="paragraph" w:customStyle="1" w:styleId="2735CBD985F24B9BB7090CC52CFF8D9B1">
    <w:name w:val="2735CBD985F24B9BB7090CC52CFF8D9B1"/>
    <w:rsid w:val="00395190"/>
    <w:rPr>
      <w:rFonts w:eastAsiaTheme="minorHAnsi"/>
      <w:lang w:eastAsia="en-US"/>
    </w:rPr>
  </w:style>
  <w:style w:type="paragraph" w:customStyle="1" w:styleId="D1D30BA5A0304588A517F6B892DE4B871">
    <w:name w:val="D1D30BA5A0304588A517F6B892DE4B871"/>
    <w:rsid w:val="00395190"/>
    <w:rPr>
      <w:rFonts w:eastAsiaTheme="minorHAnsi"/>
      <w:lang w:eastAsia="en-US"/>
    </w:rPr>
  </w:style>
  <w:style w:type="paragraph" w:customStyle="1" w:styleId="0A1B02B3F2064CF19E3C9F4DC17EC8231">
    <w:name w:val="0A1B02B3F2064CF19E3C9F4DC17EC8231"/>
    <w:rsid w:val="00395190"/>
    <w:rPr>
      <w:rFonts w:eastAsiaTheme="minorHAnsi"/>
      <w:lang w:eastAsia="en-US"/>
    </w:rPr>
  </w:style>
  <w:style w:type="paragraph" w:customStyle="1" w:styleId="4439160039A146E1BF4DA6C87C52081E1">
    <w:name w:val="4439160039A146E1BF4DA6C87C52081E1"/>
    <w:rsid w:val="00395190"/>
    <w:rPr>
      <w:rFonts w:eastAsiaTheme="minorHAnsi"/>
      <w:lang w:eastAsia="en-US"/>
    </w:rPr>
  </w:style>
  <w:style w:type="paragraph" w:customStyle="1" w:styleId="758ED4EAF22744CE81431F6AA499FABD1">
    <w:name w:val="758ED4EAF22744CE81431F6AA499FABD1"/>
    <w:rsid w:val="00395190"/>
    <w:rPr>
      <w:rFonts w:eastAsiaTheme="minorHAnsi"/>
      <w:lang w:eastAsia="en-US"/>
    </w:rPr>
  </w:style>
  <w:style w:type="paragraph" w:customStyle="1" w:styleId="DC9398616B404584ACC84CC2A420A7481">
    <w:name w:val="DC9398616B404584ACC84CC2A420A7481"/>
    <w:rsid w:val="00395190"/>
    <w:rPr>
      <w:rFonts w:eastAsiaTheme="minorHAnsi"/>
      <w:lang w:eastAsia="en-US"/>
    </w:rPr>
  </w:style>
  <w:style w:type="paragraph" w:customStyle="1" w:styleId="B5E28B8A18C142BDB8C2CA7508820DDE1">
    <w:name w:val="B5E28B8A18C142BDB8C2CA7508820DDE1"/>
    <w:rsid w:val="00395190"/>
    <w:rPr>
      <w:rFonts w:eastAsiaTheme="minorHAnsi"/>
      <w:lang w:eastAsia="en-US"/>
    </w:rPr>
  </w:style>
  <w:style w:type="paragraph" w:customStyle="1" w:styleId="352BD96FACA24E91866D4B571ADB05AD1">
    <w:name w:val="352BD96FACA24E91866D4B571ADB05AD1"/>
    <w:rsid w:val="00395190"/>
    <w:rPr>
      <w:rFonts w:eastAsiaTheme="minorHAnsi"/>
      <w:lang w:eastAsia="en-US"/>
    </w:rPr>
  </w:style>
  <w:style w:type="paragraph" w:customStyle="1" w:styleId="7AB200DA8F6347F090EC20E956E3323E1">
    <w:name w:val="7AB200DA8F6347F090EC20E956E3323E1"/>
    <w:rsid w:val="00395190"/>
    <w:rPr>
      <w:rFonts w:eastAsiaTheme="minorHAnsi"/>
      <w:lang w:eastAsia="en-US"/>
    </w:rPr>
  </w:style>
  <w:style w:type="paragraph" w:customStyle="1" w:styleId="B4AA25A6F9D042CE940C13AB1BD8451A1">
    <w:name w:val="B4AA25A6F9D042CE940C13AB1BD8451A1"/>
    <w:rsid w:val="00395190"/>
    <w:rPr>
      <w:rFonts w:eastAsiaTheme="minorHAnsi"/>
      <w:lang w:eastAsia="en-US"/>
    </w:rPr>
  </w:style>
  <w:style w:type="paragraph" w:customStyle="1" w:styleId="8F234EF6E47D430AAC9CEFF53C5E153D1">
    <w:name w:val="8F234EF6E47D430AAC9CEFF53C5E153D1"/>
    <w:rsid w:val="00395190"/>
    <w:rPr>
      <w:rFonts w:eastAsiaTheme="minorHAnsi"/>
      <w:lang w:eastAsia="en-US"/>
    </w:rPr>
  </w:style>
  <w:style w:type="paragraph" w:customStyle="1" w:styleId="97E9964B6A5741F5B9B4D2662027617E1">
    <w:name w:val="97E9964B6A5741F5B9B4D2662027617E1"/>
    <w:rsid w:val="00395190"/>
    <w:rPr>
      <w:rFonts w:eastAsiaTheme="minorHAnsi"/>
      <w:lang w:eastAsia="en-US"/>
    </w:rPr>
  </w:style>
  <w:style w:type="paragraph" w:customStyle="1" w:styleId="55860FC5BD1042DB9B74362B8A90A61C1">
    <w:name w:val="55860FC5BD1042DB9B74362B8A90A61C1"/>
    <w:rsid w:val="00395190"/>
    <w:rPr>
      <w:rFonts w:eastAsiaTheme="minorHAnsi"/>
      <w:lang w:eastAsia="en-US"/>
    </w:rPr>
  </w:style>
  <w:style w:type="paragraph" w:customStyle="1" w:styleId="02465CC5D13849ED893A3C38B4FA94731">
    <w:name w:val="02465CC5D13849ED893A3C38B4FA94731"/>
    <w:rsid w:val="00395190"/>
    <w:rPr>
      <w:rFonts w:eastAsiaTheme="minorHAnsi"/>
      <w:lang w:eastAsia="en-US"/>
    </w:rPr>
  </w:style>
  <w:style w:type="paragraph" w:customStyle="1" w:styleId="DDA393928D854DC3B2D89808DB7612D81">
    <w:name w:val="DDA393928D854DC3B2D89808DB7612D81"/>
    <w:rsid w:val="00395190"/>
    <w:rPr>
      <w:rFonts w:eastAsiaTheme="minorHAnsi"/>
      <w:lang w:eastAsia="en-US"/>
    </w:rPr>
  </w:style>
  <w:style w:type="paragraph" w:customStyle="1" w:styleId="EDB8034AA6694476A8104F31B7B475C61">
    <w:name w:val="EDB8034AA6694476A8104F31B7B475C61"/>
    <w:rsid w:val="00395190"/>
    <w:rPr>
      <w:rFonts w:eastAsiaTheme="minorHAnsi"/>
      <w:lang w:eastAsia="en-US"/>
    </w:rPr>
  </w:style>
  <w:style w:type="paragraph" w:customStyle="1" w:styleId="2799FA2BE20F43EB8904A93E39A54A031">
    <w:name w:val="2799FA2BE20F43EB8904A93E39A54A031"/>
    <w:rsid w:val="00395190"/>
    <w:rPr>
      <w:rFonts w:eastAsiaTheme="minorHAnsi"/>
      <w:lang w:eastAsia="en-US"/>
    </w:rPr>
  </w:style>
  <w:style w:type="paragraph" w:customStyle="1" w:styleId="0CE1F26A7CD34F3D93585878C4E924561">
    <w:name w:val="0CE1F26A7CD34F3D93585878C4E924561"/>
    <w:rsid w:val="00395190"/>
    <w:rPr>
      <w:rFonts w:eastAsiaTheme="minorHAnsi"/>
      <w:lang w:eastAsia="en-US"/>
    </w:rPr>
  </w:style>
  <w:style w:type="paragraph" w:customStyle="1" w:styleId="15CF362B9D434293B829D293503EC3C61">
    <w:name w:val="15CF362B9D434293B829D293503EC3C61"/>
    <w:rsid w:val="00395190"/>
    <w:rPr>
      <w:rFonts w:eastAsiaTheme="minorHAnsi"/>
      <w:lang w:eastAsia="en-US"/>
    </w:rPr>
  </w:style>
  <w:style w:type="paragraph" w:customStyle="1" w:styleId="7AA8BDA71A7744848D08DDEDACE9C0171">
    <w:name w:val="7AA8BDA71A7744848D08DDEDACE9C0171"/>
    <w:rsid w:val="00395190"/>
    <w:rPr>
      <w:rFonts w:eastAsiaTheme="minorHAnsi"/>
      <w:lang w:eastAsia="en-US"/>
    </w:rPr>
  </w:style>
  <w:style w:type="paragraph" w:customStyle="1" w:styleId="D8FD39B05E0C4A89BFB95585A971ED7B1">
    <w:name w:val="D8FD39B05E0C4A89BFB95585A971ED7B1"/>
    <w:rsid w:val="00395190"/>
    <w:rPr>
      <w:rFonts w:eastAsiaTheme="minorHAnsi"/>
      <w:lang w:eastAsia="en-US"/>
    </w:rPr>
  </w:style>
  <w:style w:type="paragraph" w:customStyle="1" w:styleId="DF43BD18C3D240A5A3A2CFF6050006F81">
    <w:name w:val="DF43BD18C3D240A5A3A2CFF6050006F81"/>
    <w:rsid w:val="00395190"/>
    <w:rPr>
      <w:rFonts w:eastAsiaTheme="minorHAnsi"/>
      <w:lang w:eastAsia="en-US"/>
    </w:rPr>
  </w:style>
  <w:style w:type="paragraph" w:customStyle="1" w:styleId="82A2561311C14EC89AB754151F32C3AB1">
    <w:name w:val="82A2561311C14EC89AB754151F32C3AB1"/>
    <w:rsid w:val="00395190"/>
    <w:rPr>
      <w:rFonts w:eastAsiaTheme="minorHAnsi"/>
      <w:lang w:eastAsia="en-US"/>
    </w:rPr>
  </w:style>
  <w:style w:type="paragraph" w:customStyle="1" w:styleId="822B77C51E7C420C94289FD354305E361">
    <w:name w:val="822B77C51E7C420C94289FD354305E361"/>
    <w:rsid w:val="00395190"/>
    <w:rPr>
      <w:rFonts w:eastAsiaTheme="minorHAnsi"/>
      <w:lang w:eastAsia="en-US"/>
    </w:rPr>
  </w:style>
  <w:style w:type="paragraph" w:customStyle="1" w:styleId="4367A1CF88374B6495497000C2BD83291">
    <w:name w:val="4367A1CF88374B6495497000C2BD83291"/>
    <w:rsid w:val="00395190"/>
    <w:rPr>
      <w:rFonts w:eastAsiaTheme="minorHAnsi"/>
      <w:lang w:eastAsia="en-US"/>
    </w:rPr>
  </w:style>
  <w:style w:type="paragraph" w:customStyle="1" w:styleId="A3CCA79821154DFD89E7ED446AC2F7751">
    <w:name w:val="A3CCA79821154DFD89E7ED446AC2F7751"/>
    <w:rsid w:val="00395190"/>
    <w:rPr>
      <w:rFonts w:eastAsiaTheme="minorHAnsi"/>
      <w:lang w:eastAsia="en-US"/>
    </w:rPr>
  </w:style>
  <w:style w:type="paragraph" w:customStyle="1" w:styleId="3B296547D36C4D9D9FAB63A5349DE5741">
    <w:name w:val="3B296547D36C4D9D9FAB63A5349DE5741"/>
    <w:rsid w:val="00395190"/>
    <w:rPr>
      <w:rFonts w:eastAsiaTheme="minorHAnsi"/>
      <w:lang w:eastAsia="en-US"/>
    </w:rPr>
  </w:style>
  <w:style w:type="paragraph" w:customStyle="1" w:styleId="A09E76A832D24F249EAC1B617455830B1">
    <w:name w:val="A09E76A832D24F249EAC1B617455830B1"/>
    <w:rsid w:val="00395190"/>
    <w:rPr>
      <w:rFonts w:eastAsiaTheme="minorHAnsi"/>
      <w:lang w:eastAsia="en-US"/>
    </w:rPr>
  </w:style>
  <w:style w:type="paragraph" w:customStyle="1" w:styleId="2839423A37EA49608DC7C28EA239C6A91">
    <w:name w:val="2839423A37EA49608DC7C28EA239C6A91"/>
    <w:rsid w:val="00395190"/>
    <w:rPr>
      <w:rFonts w:eastAsiaTheme="minorHAnsi"/>
      <w:lang w:eastAsia="en-US"/>
    </w:rPr>
  </w:style>
  <w:style w:type="paragraph" w:customStyle="1" w:styleId="AC17A20399A64EF59D54B20298F12A721">
    <w:name w:val="AC17A20399A64EF59D54B20298F12A721"/>
    <w:rsid w:val="00395190"/>
    <w:rPr>
      <w:rFonts w:eastAsiaTheme="minorHAnsi"/>
      <w:lang w:eastAsia="en-US"/>
    </w:rPr>
  </w:style>
  <w:style w:type="paragraph" w:customStyle="1" w:styleId="60E040368E6244228893E5D8E422CCB91">
    <w:name w:val="60E040368E6244228893E5D8E422CCB91"/>
    <w:rsid w:val="00395190"/>
    <w:rPr>
      <w:rFonts w:eastAsiaTheme="minorHAnsi"/>
      <w:lang w:eastAsia="en-US"/>
    </w:rPr>
  </w:style>
  <w:style w:type="paragraph" w:customStyle="1" w:styleId="C36EE91C00AF44359D74F5C83F1BC6B31">
    <w:name w:val="C36EE91C00AF44359D74F5C83F1BC6B31"/>
    <w:rsid w:val="003951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748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2021-08-31T08:17:00Z</dcterms:created>
  <dcterms:modified xsi:type="dcterms:W3CDTF">2021-09-01T09:49:00Z</dcterms:modified>
</cp:coreProperties>
</file>